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bottomFromText="200" w:vertAnchor="text" w:horzAnchor="margin" w:tblpXSpec="center" w:tblpY="-269"/>
        <w:bidiVisual/>
        <w:tblW w:w="10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4"/>
        <w:gridCol w:w="5245"/>
      </w:tblGrid>
      <w:tr w:rsidR="00D53226" w14:paraId="07880486" w14:textId="77777777" w:rsidTr="00F97C67">
        <w:trPr>
          <w:trHeight w:val="1692"/>
        </w:trPr>
        <w:tc>
          <w:tcPr>
            <w:tcW w:w="5384" w:type="dxa"/>
            <w:tcBorders>
              <w:top w:val="single" w:sz="4" w:space="0" w:color="auto"/>
              <w:left w:val="single" w:sz="4" w:space="0" w:color="auto"/>
              <w:bottom w:val="single" w:sz="4" w:space="0" w:color="auto"/>
              <w:right w:val="single" w:sz="4" w:space="0" w:color="auto"/>
            </w:tcBorders>
          </w:tcPr>
          <w:p w14:paraId="44F19DD0" w14:textId="77777777" w:rsidR="00D53226" w:rsidRDefault="00D53226" w:rsidP="00F97C67">
            <w:pPr>
              <w:spacing w:after="0" w:line="240" w:lineRule="auto"/>
              <w:rPr>
                <w:rFonts w:ascii="Times New Roman" w:hAnsi="Times New Roman" w:cs="Times New Roman"/>
                <w:sz w:val="32"/>
                <w:szCs w:val="32"/>
                <w:lang w:bidi="ar-IQ"/>
              </w:rPr>
            </w:pPr>
            <w:r>
              <w:rPr>
                <w:rFonts w:ascii="Times New Roman" w:hAnsi="Times New Roman" w:cs="Times New Roman"/>
                <w:sz w:val="32"/>
                <w:szCs w:val="32"/>
                <w:rtl/>
                <w:lang w:bidi="ar-IQ"/>
              </w:rPr>
              <w:t xml:space="preserve">(19)الجهاز المركزي للتقييس والسيطرة النوعية </w:t>
            </w:r>
          </w:p>
          <w:p w14:paraId="043FFFB8" w14:textId="77777777" w:rsidR="00D53226" w:rsidRDefault="00D53226" w:rsidP="00F97C67">
            <w:pPr>
              <w:spacing w:after="0" w:line="240" w:lineRule="auto"/>
              <w:rPr>
                <w:rFonts w:ascii="Times New Roman" w:hAnsi="Times New Roman" w:cs="Times New Roman"/>
                <w:sz w:val="32"/>
                <w:szCs w:val="32"/>
                <w:lang w:bidi="ar-IQ"/>
              </w:rPr>
            </w:pPr>
            <w:r>
              <w:rPr>
                <w:rFonts w:ascii="Times New Roman" w:hAnsi="Times New Roman" w:cs="Times New Roman"/>
                <w:sz w:val="32"/>
                <w:szCs w:val="32"/>
                <w:rtl/>
                <w:lang w:bidi="ar-IQ"/>
              </w:rPr>
              <w:t xml:space="preserve">        رئاسة الجهاز</w:t>
            </w:r>
          </w:p>
          <w:p w14:paraId="2641F071" w14:textId="77777777" w:rsidR="00D53226" w:rsidRDefault="00D53226" w:rsidP="00F97C67">
            <w:pPr>
              <w:spacing w:after="0" w:line="240" w:lineRule="auto"/>
              <w:ind w:left="531"/>
              <w:rPr>
                <w:rFonts w:ascii="Times New Roman" w:hAnsi="Times New Roman" w:cs="Times New Roman"/>
                <w:sz w:val="32"/>
                <w:szCs w:val="32"/>
                <w:lang w:bidi="ar-IQ"/>
              </w:rPr>
            </w:pPr>
            <w:r>
              <w:rPr>
                <w:rFonts w:ascii="Times New Roman" w:hAnsi="Times New Roman" w:cs="Times New Roman"/>
                <w:sz w:val="32"/>
                <w:szCs w:val="32"/>
                <w:rtl/>
                <w:lang w:bidi="ar-IQ"/>
              </w:rPr>
              <w:t>مديرية</w:t>
            </w:r>
            <w:r>
              <w:rPr>
                <w:rFonts w:ascii="Times New Roman" w:hAnsi="Times New Roman" w:cs="Times New Roman"/>
                <w:sz w:val="32"/>
                <w:szCs w:val="32"/>
                <w:lang w:bidi="ar-IQ"/>
              </w:rPr>
              <w:t xml:space="preserve"> </w:t>
            </w:r>
            <w:r>
              <w:rPr>
                <w:rFonts w:ascii="Times New Roman" w:hAnsi="Times New Roman" w:cs="Times New Roman"/>
                <w:sz w:val="32"/>
                <w:szCs w:val="32"/>
                <w:rtl/>
                <w:lang w:bidi="ar-IQ"/>
              </w:rPr>
              <w:t>براءات الاختراع والنماذج الصناعية</w:t>
            </w:r>
          </w:p>
          <w:p w14:paraId="2D9DBD36" w14:textId="77777777" w:rsidR="00D0152B" w:rsidRDefault="00D0152B" w:rsidP="00D0152B">
            <w:pPr>
              <w:spacing w:after="0" w:line="240" w:lineRule="auto"/>
              <w:ind w:left="531"/>
              <w:rPr>
                <w:rFonts w:ascii="Times New Roman" w:hAnsi="Times New Roman" w:cs="Times New Roman"/>
                <w:sz w:val="32"/>
                <w:szCs w:val="32"/>
                <w:rtl/>
                <w:lang w:bidi="ar-IQ"/>
              </w:rPr>
            </w:pPr>
            <w:r>
              <w:rPr>
                <w:rFonts w:ascii="Times New Roman" w:hAnsi="Times New Roman" w:cs="Times New Roman" w:hint="cs"/>
                <w:sz w:val="32"/>
                <w:szCs w:val="32"/>
                <w:rtl/>
                <w:lang w:bidi="ar-IQ"/>
              </w:rPr>
              <w:t>ال</w:t>
            </w:r>
            <w:r>
              <w:rPr>
                <w:rFonts w:ascii="Times New Roman" w:hAnsi="Times New Roman" w:cs="Times New Roman"/>
                <w:sz w:val="32"/>
                <w:szCs w:val="32"/>
                <w:rtl/>
                <w:lang w:bidi="ar-IQ"/>
              </w:rPr>
              <w:t xml:space="preserve">قسم: </w:t>
            </w:r>
            <w:r>
              <w:rPr>
                <w:rFonts w:ascii="Times New Roman" w:hAnsi="Times New Roman" w:cs="Times New Roman" w:hint="cs"/>
                <w:sz w:val="32"/>
                <w:szCs w:val="32"/>
                <w:rtl/>
                <w:lang w:bidi="ar-IQ"/>
              </w:rPr>
              <w:t xml:space="preserve">الاداري </w:t>
            </w:r>
            <w:r>
              <w:rPr>
                <w:rFonts w:ascii="Times New Roman" w:hAnsi="Times New Roman" w:cs="Times New Roman"/>
                <w:sz w:val="32"/>
                <w:szCs w:val="32"/>
                <w:rtl/>
                <w:lang w:bidi="ar-IQ"/>
              </w:rPr>
              <w:t>–</w:t>
            </w:r>
            <w:r>
              <w:rPr>
                <w:rFonts w:ascii="Times New Roman" w:hAnsi="Times New Roman" w:cs="Times New Roman" w:hint="cs"/>
                <w:sz w:val="32"/>
                <w:szCs w:val="32"/>
                <w:rtl/>
                <w:lang w:bidi="ar-IQ"/>
              </w:rPr>
              <w:t xml:space="preserve"> شعبة التوثيق والاستثمار </w:t>
            </w:r>
          </w:p>
          <w:p w14:paraId="232593DF" w14:textId="77777777" w:rsidR="00D53226" w:rsidRDefault="00D53226" w:rsidP="00F97C67">
            <w:pPr>
              <w:spacing w:after="0" w:line="240" w:lineRule="auto"/>
              <w:rPr>
                <w:rFonts w:ascii="Times New Roman" w:hAnsi="Times New Roman" w:cs="Times New Roman"/>
                <w:sz w:val="2"/>
                <w:szCs w:val="2"/>
                <w:lang w:bidi="ar-IQ"/>
              </w:rPr>
            </w:pPr>
          </w:p>
          <w:p w14:paraId="73A69D76" w14:textId="77777777" w:rsidR="00D53226" w:rsidRDefault="00D53226" w:rsidP="00F97C67">
            <w:pPr>
              <w:spacing w:after="0" w:line="240" w:lineRule="auto"/>
              <w:rPr>
                <w:rFonts w:ascii="Times New Roman" w:hAnsi="Times New Roman" w:cs="Times New Roman"/>
                <w:sz w:val="2"/>
                <w:szCs w:val="2"/>
                <w:rtl/>
                <w:lang w:bidi="ar-IQ"/>
              </w:rPr>
            </w:pPr>
          </w:p>
          <w:p w14:paraId="59F3B4B2" w14:textId="77777777" w:rsidR="00D53226" w:rsidRDefault="00D53226" w:rsidP="00F97C67">
            <w:pPr>
              <w:spacing w:after="0" w:line="240" w:lineRule="auto"/>
              <w:rPr>
                <w:rFonts w:ascii="Times New Roman" w:hAnsi="Times New Roman" w:cs="Times New Roman"/>
                <w:sz w:val="2"/>
                <w:szCs w:val="2"/>
                <w:lang w:bidi="ar-IQ"/>
              </w:rPr>
            </w:pPr>
          </w:p>
          <w:p w14:paraId="7568022D" w14:textId="77777777" w:rsidR="00D53226" w:rsidRDefault="00D53226" w:rsidP="00F97C67">
            <w:pPr>
              <w:spacing w:after="0" w:line="240" w:lineRule="auto"/>
              <w:rPr>
                <w:rFonts w:ascii="Times New Roman" w:hAnsi="Times New Roman" w:cs="Times New Roman"/>
                <w:sz w:val="2"/>
                <w:szCs w:val="2"/>
                <w:lang w:bidi="ar-IQ"/>
              </w:rPr>
            </w:pPr>
          </w:p>
          <w:p w14:paraId="32287FAB" w14:textId="77777777" w:rsidR="00D53226" w:rsidRDefault="00D53226" w:rsidP="00F97C67">
            <w:pPr>
              <w:spacing w:after="0" w:line="240" w:lineRule="auto"/>
              <w:rPr>
                <w:rFonts w:ascii="Times New Roman" w:hAnsi="Times New Roman" w:cs="Times New Roman"/>
                <w:sz w:val="2"/>
                <w:szCs w:val="2"/>
                <w:lang w:bidi="ar-IQ"/>
              </w:rPr>
            </w:pPr>
          </w:p>
          <w:p w14:paraId="56B69EC2" w14:textId="77777777" w:rsidR="00D53226" w:rsidRDefault="00D53226" w:rsidP="00F97C67">
            <w:pPr>
              <w:spacing w:after="0" w:line="240" w:lineRule="auto"/>
              <w:rPr>
                <w:rFonts w:ascii="Times New Roman" w:hAnsi="Times New Roman" w:cs="Times New Roman"/>
                <w:sz w:val="2"/>
                <w:szCs w:val="2"/>
                <w:lang w:bidi="ar-IQ"/>
              </w:rPr>
            </w:pPr>
          </w:p>
          <w:p w14:paraId="36F557F0" w14:textId="77777777" w:rsidR="00D53226" w:rsidRDefault="00D53226" w:rsidP="00F97C67">
            <w:pPr>
              <w:spacing w:after="0" w:line="240" w:lineRule="auto"/>
              <w:rPr>
                <w:rFonts w:ascii="Times New Roman" w:hAnsi="Times New Roman" w:cs="Times New Roman"/>
                <w:sz w:val="2"/>
                <w:szCs w:val="2"/>
                <w:lang w:bidi="ar-IQ"/>
              </w:rPr>
            </w:pPr>
          </w:p>
          <w:p w14:paraId="7D3B5565" w14:textId="77777777" w:rsidR="00D53226" w:rsidRDefault="00D53226" w:rsidP="00F97C67">
            <w:pPr>
              <w:spacing w:after="0" w:line="240" w:lineRule="auto"/>
              <w:rPr>
                <w:rFonts w:ascii="Times New Roman" w:hAnsi="Times New Roman" w:cs="Times New Roman"/>
                <w:sz w:val="2"/>
                <w:szCs w:val="2"/>
                <w:rtl/>
                <w:lang w:bidi="ar-IQ"/>
              </w:rPr>
            </w:pPr>
          </w:p>
          <w:p w14:paraId="68480145" w14:textId="77777777" w:rsidR="00D53226" w:rsidRDefault="00D53226" w:rsidP="00F97C67">
            <w:pPr>
              <w:spacing w:after="0" w:line="240" w:lineRule="auto"/>
              <w:rPr>
                <w:rFonts w:ascii="Times New Roman" w:hAnsi="Times New Roman" w:cs="Times New Roman"/>
                <w:sz w:val="2"/>
                <w:szCs w:val="2"/>
                <w:rtl/>
                <w:lang w:bidi="ar-IQ"/>
              </w:rPr>
            </w:pPr>
          </w:p>
          <w:p w14:paraId="2D659E64" w14:textId="77777777"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2"/>
                <w:szCs w:val="32"/>
                <w:rtl/>
                <w:lang w:bidi="ar-IQ"/>
              </w:rPr>
              <w:t>(12 ) براءة اختراع</w:t>
            </w:r>
          </w:p>
        </w:tc>
        <w:tc>
          <w:tcPr>
            <w:tcW w:w="5245" w:type="dxa"/>
            <w:tcBorders>
              <w:top w:val="single" w:sz="4" w:space="0" w:color="auto"/>
              <w:left w:val="single" w:sz="4" w:space="0" w:color="auto"/>
              <w:bottom w:val="single" w:sz="4" w:space="0" w:color="auto"/>
              <w:right w:val="single" w:sz="4" w:space="0" w:color="auto"/>
            </w:tcBorders>
          </w:tcPr>
          <w:p w14:paraId="2E7A3281" w14:textId="4C8C9E47"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6"/>
                <w:szCs w:val="36"/>
                <w:rtl/>
                <w:lang w:bidi="ar-IQ"/>
              </w:rPr>
              <w:t>(11) رقم البراءة  :</w:t>
            </w:r>
            <w:r>
              <w:rPr>
                <w:rFonts w:ascii="Times New Roman" w:hAnsi="Times New Roman" w:cs="Times New Roman"/>
                <w:b/>
                <w:bCs/>
                <w:sz w:val="36"/>
                <w:szCs w:val="36"/>
                <w:rtl/>
                <w:lang w:bidi="ar-IQ"/>
              </w:rPr>
              <w:t xml:space="preserve">  </w:t>
            </w:r>
            <w:r>
              <w:rPr>
                <w:rFonts w:ascii="Times New Roman" w:hAnsi="Times New Roman" w:cs="Times New Roman" w:hint="cs"/>
                <w:b/>
                <w:bCs/>
                <w:sz w:val="36"/>
                <w:szCs w:val="36"/>
                <w:rtl/>
                <w:lang w:bidi="ar-IQ"/>
              </w:rPr>
              <w:t xml:space="preserve">   </w:t>
            </w:r>
            <w:r w:rsidR="00126C3A">
              <w:rPr>
                <w:rFonts w:ascii="Times New Roman" w:hAnsi="Times New Roman" w:cs="Times New Roman" w:hint="cs"/>
                <w:b/>
                <w:bCs/>
                <w:sz w:val="36"/>
                <w:szCs w:val="36"/>
                <w:rtl/>
                <w:lang w:bidi="ar-IQ"/>
              </w:rPr>
              <w:t>8324</w:t>
            </w:r>
          </w:p>
          <w:p w14:paraId="20F03FFA" w14:textId="77777777" w:rsidR="00D53226" w:rsidRDefault="00D53226" w:rsidP="00F97C67">
            <w:pPr>
              <w:spacing w:after="0" w:line="240" w:lineRule="auto"/>
              <w:rPr>
                <w:rFonts w:ascii="Times New Roman" w:hAnsi="Times New Roman" w:cs="Times New Roman"/>
                <w:b/>
                <w:bCs/>
                <w:sz w:val="20"/>
                <w:szCs w:val="20"/>
                <w:lang w:bidi="ar-IQ"/>
              </w:rPr>
            </w:pPr>
          </w:p>
          <w:p w14:paraId="3BD32DBE" w14:textId="49A0EA4D" w:rsidR="00D53226" w:rsidRPr="00A47B94" w:rsidRDefault="00D53226" w:rsidP="00F97C67">
            <w:pPr>
              <w:pStyle w:val="NoSpacing"/>
              <w:spacing w:line="276" w:lineRule="auto"/>
              <w:rPr>
                <w:rFonts w:ascii="Times New Roman" w:hAnsi="Times New Roman" w:cs="Times New Roman"/>
                <w:b/>
                <w:bCs/>
                <w:sz w:val="36"/>
                <w:szCs w:val="36"/>
                <w:lang w:bidi="ar-IQ"/>
              </w:rPr>
            </w:pPr>
            <w:r>
              <w:rPr>
                <w:rFonts w:ascii="Times New Roman" w:hAnsi="Times New Roman" w:cs="Times New Roman"/>
                <w:sz w:val="36"/>
                <w:szCs w:val="36"/>
                <w:rtl/>
              </w:rPr>
              <w:t xml:space="preserve">(51)التصنيف الدولي: </w:t>
            </w:r>
            <w:r w:rsidR="00126C3A" w:rsidRPr="00126C3A">
              <w:rPr>
                <w:rFonts w:ascii="Times New Roman" w:hAnsi="Times New Roman" w:cs="Times New Roman"/>
                <w:b/>
                <w:bCs/>
                <w:sz w:val="36"/>
                <w:szCs w:val="36"/>
              </w:rPr>
              <w:t>A61K35/12</w:t>
            </w:r>
            <w:r w:rsidR="00126C3A">
              <w:rPr>
                <w:rFonts w:ascii="Times New Roman" w:hAnsi="Times New Roman" w:cs="Times New Roman"/>
                <w:sz w:val="36"/>
                <w:szCs w:val="36"/>
              </w:rPr>
              <w:t xml:space="preserve"> </w:t>
            </w:r>
          </w:p>
          <w:p w14:paraId="2F8E9649" w14:textId="77777777" w:rsidR="00D53226" w:rsidRDefault="00D53226" w:rsidP="00F97C67">
            <w:pPr>
              <w:tabs>
                <w:tab w:val="left" w:pos="2789"/>
              </w:tabs>
              <w:spacing w:after="0" w:line="240" w:lineRule="auto"/>
              <w:rPr>
                <w:sz w:val="18"/>
                <w:szCs w:val="18"/>
                <w:rtl/>
                <w:lang w:bidi="ar-IQ"/>
              </w:rPr>
            </w:pPr>
          </w:p>
          <w:p w14:paraId="0C283435" w14:textId="77777777" w:rsidR="00D53226" w:rsidRDefault="00D53226" w:rsidP="00F97C67">
            <w:pPr>
              <w:tabs>
                <w:tab w:val="left" w:pos="2789"/>
              </w:tabs>
              <w:spacing w:after="0" w:line="240" w:lineRule="auto"/>
              <w:rPr>
                <w:sz w:val="18"/>
                <w:szCs w:val="18"/>
                <w:rtl/>
                <w:lang w:bidi="ar-IQ"/>
              </w:rPr>
            </w:pPr>
          </w:p>
          <w:p w14:paraId="7D6785E1" w14:textId="3D496404" w:rsidR="00D53226" w:rsidRDefault="00D53226" w:rsidP="00F97C67">
            <w:pPr>
              <w:tabs>
                <w:tab w:val="left" w:pos="2789"/>
              </w:tabs>
              <w:spacing w:after="0" w:line="240" w:lineRule="auto"/>
              <w:rPr>
                <w:rFonts w:ascii="Times New Roman" w:hAnsi="Times New Roman" w:cs="Times New Roman"/>
                <w:b/>
                <w:bCs/>
                <w:sz w:val="32"/>
                <w:szCs w:val="32"/>
                <w:lang w:bidi="ar-IQ"/>
              </w:rPr>
            </w:pPr>
            <w:r>
              <w:rPr>
                <w:rFonts w:ascii="Times New Roman" w:hAnsi="Times New Roman" w:cs="Times New Roman"/>
                <w:sz w:val="36"/>
                <w:szCs w:val="36"/>
                <w:rtl/>
                <w:lang w:bidi="ar-IQ"/>
              </w:rPr>
              <w:t>(52)التصنيف المحلي :</w:t>
            </w:r>
            <w:r>
              <w:rPr>
                <w:rFonts w:ascii="Times New Roman" w:hAnsi="Times New Roman" w:cs="Times New Roman"/>
                <w:b/>
                <w:bCs/>
                <w:sz w:val="36"/>
                <w:szCs w:val="36"/>
                <w:lang w:bidi="ar-IQ"/>
              </w:rPr>
              <w:t xml:space="preserve">   </w:t>
            </w:r>
            <w:r>
              <w:rPr>
                <w:rFonts w:ascii="Times New Roman" w:hAnsi="Times New Roman" w:cs="Times New Roman"/>
                <w:b/>
                <w:bCs/>
                <w:sz w:val="36"/>
                <w:szCs w:val="36"/>
                <w:rtl/>
                <w:lang w:bidi="ar-IQ"/>
              </w:rPr>
              <w:t xml:space="preserve"> </w:t>
            </w:r>
            <w:r w:rsidR="00126C3A">
              <w:rPr>
                <w:rFonts w:ascii="Times New Roman" w:hAnsi="Times New Roman" w:cs="Times New Roman" w:hint="cs"/>
                <w:b/>
                <w:bCs/>
                <w:sz w:val="36"/>
                <w:szCs w:val="36"/>
                <w:rtl/>
                <w:lang w:bidi="ar-IQ"/>
              </w:rPr>
              <w:t>6</w:t>
            </w:r>
          </w:p>
        </w:tc>
      </w:tr>
      <w:tr w:rsidR="00D53226" w14:paraId="28129536" w14:textId="77777777" w:rsidTr="00F97C67">
        <w:tc>
          <w:tcPr>
            <w:tcW w:w="5384" w:type="dxa"/>
            <w:vMerge w:val="restart"/>
            <w:tcBorders>
              <w:top w:val="single" w:sz="4" w:space="0" w:color="auto"/>
              <w:left w:val="single" w:sz="4" w:space="0" w:color="auto"/>
              <w:bottom w:val="single" w:sz="4" w:space="0" w:color="auto"/>
              <w:right w:val="single" w:sz="4" w:space="0" w:color="auto"/>
            </w:tcBorders>
          </w:tcPr>
          <w:p w14:paraId="08223EDB" w14:textId="77777777"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b/>
                <w:bCs/>
                <w:sz w:val="32"/>
                <w:szCs w:val="32"/>
                <w:rtl/>
                <w:lang w:bidi="ar-IQ"/>
              </w:rPr>
              <w:t xml:space="preserve"> </w:t>
            </w:r>
            <w:r>
              <w:rPr>
                <w:rFonts w:ascii="Times New Roman" w:hAnsi="Times New Roman" w:cs="Times New Roman"/>
                <w:sz w:val="32"/>
                <w:szCs w:val="32"/>
                <w:rtl/>
                <w:lang w:bidi="ar-IQ"/>
              </w:rPr>
              <w:t>(72) اسم المخترع وعنوانه:</w:t>
            </w:r>
          </w:p>
          <w:p w14:paraId="3860A7C4" w14:textId="426016A9" w:rsidR="00223ADD" w:rsidRPr="00223ADD" w:rsidRDefault="00223ADD" w:rsidP="00223ADD">
            <w:pPr>
              <w:spacing w:after="0" w:line="240" w:lineRule="auto"/>
              <w:jc w:val="center"/>
              <w:rPr>
                <w:rFonts w:ascii="Times New Roman" w:hAnsi="Times New Roman" w:cs="Times New Roman"/>
                <w:b/>
                <w:bCs/>
                <w:sz w:val="28"/>
                <w:szCs w:val="28"/>
                <w:rtl/>
                <w:lang w:bidi="ar-IQ"/>
              </w:rPr>
            </w:pPr>
            <w:r w:rsidRPr="00223ADD">
              <w:rPr>
                <w:rFonts w:ascii="Times New Roman" w:hAnsi="Times New Roman" w:cs="Times New Roman" w:hint="cs"/>
                <w:b/>
                <w:bCs/>
                <w:sz w:val="28"/>
                <w:szCs w:val="28"/>
                <w:rtl/>
                <w:lang w:bidi="ar-IQ"/>
              </w:rPr>
              <w:t xml:space="preserve">الباحثة منة الله عباس </w:t>
            </w:r>
            <w:r w:rsidR="00A21C75">
              <w:rPr>
                <w:rFonts w:ascii="Times New Roman" w:hAnsi="Times New Roman" w:cs="Times New Roman" w:hint="cs"/>
                <w:b/>
                <w:bCs/>
                <w:sz w:val="28"/>
                <w:szCs w:val="28"/>
                <w:rtl/>
                <w:lang w:bidi="ar-IQ"/>
              </w:rPr>
              <w:t>علي</w:t>
            </w:r>
          </w:p>
          <w:p w14:paraId="6F10ED41" w14:textId="2D33CBC3" w:rsidR="00223ADD" w:rsidRPr="00223ADD" w:rsidRDefault="00223ADD" w:rsidP="00223ADD">
            <w:pPr>
              <w:spacing w:after="0" w:line="240" w:lineRule="auto"/>
              <w:jc w:val="center"/>
              <w:rPr>
                <w:rFonts w:ascii="Times New Roman" w:hAnsi="Times New Roman" w:cs="Times New Roman"/>
                <w:b/>
                <w:bCs/>
                <w:sz w:val="28"/>
                <w:szCs w:val="28"/>
                <w:rtl/>
                <w:lang w:bidi="ar-IQ"/>
              </w:rPr>
            </w:pPr>
            <w:r w:rsidRPr="00223ADD">
              <w:rPr>
                <w:rFonts w:ascii="Times New Roman" w:hAnsi="Times New Roman" w:cs="Times New Roman" w:hint="cs"/>
                <w:b/>
                <w:bCs/>
                <w:sz w:val="28"/>
                <w:szCs w:val="28"/>
                <w:rtl/>
                <w:lang w:bidi="ar-IQ"/>
              </w:rPr>
              <w:t>محافظة واسط/منطقة الهورة/م1</w:t>
            </w:r>
            <w:r w:rsidR="007018B0">
              <w:rPr>
                <w:rFonts w:ascii="Times New Roman" w:hAnsi="Times New Roman" w:cs="Times New Roman" w:hint="cs"/>
                <w:b/>
                <w:bCs/>
                <w:sz w:val="28"/>
                <w:szCs w:val="28"/>
                <w:rtl/>
                <w:lang w:bidi="ar-IQ"/>
              </w:rPr>
              <w:t>0</w:t>
            </w:r>
            <w:r w:rsidRPr="00223ADD">
              <w:rPr>
                <w:rFonts w:ascii="Times New Roman" w:hAnsi="Times New Roman" w:cs="Times New Roman" w:hint="cs"/>
                <w:b/>
                <w:bCs/>
                <w:sz w:val="28"/>
                <w:szCs w:val="28"/>
                <w:rtl/>
                <w:lang w:bidi="ar-IQ"/>
              </w:rPr>
              <w:t>7/ز17/د8</w:t>
            </w:r>
          </w:p>
          <w:p w14:paraId="776ADBC2" w14:textId="23948A67" w:rsidR="00223ADD" w:rsidRPr="00223ADD" w:rsidRDefault="00E54966" w:rsidP="00223ADD">
            <w:pPr>
              <w:spacing w:after="0" w:line="240" w:lineRule="auto"/>
              <w:jc w:val="center"/>
              <w:rPr>
                <w:rFonts w:ascii="Times New Roman" w:hAnsi="Times New Roman" w:cs="Times New Roman"/>
                <w:b/>
                <w:bCs/>
                <w:sz w:val="28"/>
                <w:szCs w:val="28"/>
                <w:rtl/>
                <w:lang w:bidi="ar-IQ"/>
              </w:rPr>
            </w:pPr>
            <w:r>
              <w:rPr>
                <w:rFonts w:ascii="Times New Roman" w:hAnsi="Times New Roman" w:cs="Times New Roman"/>
                <w:b/>
                <w:bCs/>
                <w:noProof/>
                <w:sz w:val="28"/>
                <w:szCs w:val="28"/>
                <w:rtl/>
              </w:rPr>
              <mc:AlternateContent>
                <mc:Choice Requires="wps">
                  <w:drawing>
                    <wp:anchor distT="0" distB="0" distL="114300" distR="114300" simplePos="0" relativeHeight="251659264" behindDoc="0" locked="0" layoutInCell="1" allowOverlap="1" wp14:anchorId="148E6185" wp14:editId="11540FC4">
                      <wp:simplePos x="0" y="0"/>
                      <wp:positionH relativeFrom="column">
                        <wp:posOffset>455930</wp:posOffset>
                      </wp:positionH>
                      <wp:positionV relativeFrom="paragraph">
                        <wp:posOffset>44450</wp:posOffset>
                      </wp:positionV>
                      <wp:extent cx="190500" cy="323850"/>
                      <wp:effectExtent l="38100" t="0" r="19050" b="19050"/>
                      <wp:wrapNone/>
                      <wp:docPr id="1" name="Left Brace 1"/>
                      <wp:cNvGraphicFramePr/>
                      <a:graphic xmlns:a="http://schemas.openxmlformats.org/drawingml/2006/main">
                        <a:graphicData uri="http://schemas.microsoft.com/office/word/2010/wordprocessingShape">
                          <wps:wsp>
                            <wps:cNvSpPr/>
                            <wps:spPr>
                              <a:xfrm>
                                <a:off x="0" y="0"/>
                                <a:ext cx="190500" cy="32385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78D8BF2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 o:spid="_x0000_s1026" type="#_x0000_t87" style="position:absolute;margin-left:35.9pt;margin-top:3.5pt;width:15pt;height:25.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" adj="1059" strokecolor="#4472c4 [3204]" strokeweight=".5pt">
                      <v:stroke joinstyle="miter"/>
                    </v:shape>
                  </w:pict>
                </mc:Fallback>
              </mc:AlternateContent>
            </w:r>
            <w:r w:rsidR="00223ADD" w:rsidRPr="00223ADD">
              <w:rPr>
                <w:rFonts w:ascii="Times New Roman" w:hAnsi="Times New Roman" w:cs="Times New Roman"/>
                <w:b/>
                <w:bCs/>
                <w:sz w:val="28"/>
                <w:szCs w:val="28"/>
                <w:rtl/>
                <w:lang w:bidi="ar-IQ"/>
              </w:rPr>
              <w:t>أ. د</w:t>
            </w:r>
            <w:r w:rsidR="00223ADD" w:rsidRPr="00223ADD">
              <w:rPr>
                <w:rFonts w:ascii="Times New Roman" w:hAnsi="Times New Roman" w:cs="Times New Roman" w:hint="cs"/>
                <w:b/>
                <w:bCs/>
                <w:sz w:val="28"/>
                <w:szCs w:val="28"/>
                <w:rtl/>
                <w:lang w:bidi="ar-IQ"/>
              </w:rPr>
              <w:t xml:space="preserve"> صدى جاسم عبد الأمير</w:t>
            </w:r>
          </w:p>
          <w:p w14:paraId="597D9923" w14:textId="61F0EF0D" w:rsidR="00223ADD" w:rsidRPr="00223ADD" w:rsidRDefault="00223ADD" w:rsidP="00223ADD">
            <w:pPr>
              <w:spacing w:after="0" w:line="240" w:lineRule="auto"/>
              <w:jc w:val="center"/>
              <w:rPr>
                <w:rFonts w:ascii="Times New Roman" w:hAnsi="Times New Roman" w:cs="Times New Roman"/>
                <w:b/>
                <w:bCs/>
                <w:sz w:val="28"/>
                <w:szCs w:val="28"/>
                <w:rtl/>
                <w:lang w:bidi="ar-IQ"/>
              </w:rPr>
            </w:pPr>
            <w:r w:rsidRPr="00223ADD">
              <w:rPr>
                <w:rFonts w:ascii="Times New Roman" w:hAnsi="Times New Roman" w:cs="Times New Roman" w:hint="cs"/>
                <w:b/>
                <w:bCs/>
                <w:sz w:val="28"/>
                <w:szCs w:val="28"/>
                <w:rtl/>
                <w:lang w:bidi="ar-IQ"/>
              </w:rPr>
              <w:t>ا.م  حيدر علي ناصر</w:t>
            </w:r>
          </w:p>
          <w:p w14:paraId="4268B0B3" w14:textId="77777777" w:rsidR="00223ADD" w:rsidRPr="00223ADD" w:rsidRDefault="00223ADD" w:rsidP="00223ADD">
            <w:pPr>
              <w:spacing w:after="0" w:line="240" w:lineRule="auto"/>
              <w:jc w:val="center"/>
              <w:rPr>
                <w:rFonts w:ascii="Times New Roman" w:hAnsi="Times New Roman" w:cs="Times New Roman"/>
                <w:b/>
                <w:bCs/>
                <w:sz w:val="28"/>
                <w:szCs w:val="28"/>
                <w:rtl/>
                <w:lang w:bidi="ar-IQ"/>
              </w:rPr>
            </w:pPr>
            <w:r w:rsidRPr="00223ADD">
              <w:rPr>
                <w:rFonts w:ascii="Times New Roman" w:hAnsi="Times New Roman" w:cs="Times New Roman"/>
                <w:b/>
                <w:bCs/>
                <w:sz w:val="28"/>
                <w:szCs w:val="28"/>
                <w:rtl/>
                <w:lang w:bidi="ar-IQ"/>
              </w:rPr>
              <w:t xml:space="preserve">جامعة </w:t>
            </w:r>
            <w:r w:rsidRPr="00223ADD">
              <w:rPr>
                <w:rFonts w:ascii="Times New Roman" w:hAnsi="Times New Roman" w:cs="Times New Roman" w:hint="cs"/>
                <w:b/>
                <w:bCs/>
                <w:sz w:val="28"/>
                <w:szCs w:val="28"/>
                <w:rtl/>
                <w:lang w:bidi="ar-IQ"/>
              </w:rPr>
              <w:t>واسط</w:t>
            </w:r>
            <w:r w:rsidRPr="00223ADD">
              <w:rPr>
                <w:rFonts w:ascii="Times New Roman" w:hAnsi="Times New Roman" w:cs="Times New Roman"/>
                <w:b/>
                <w:bCs/>
                <w:sz w:val="28"/>
                <w:szCs w:val="28"/>
                <w:rtl/>
                <w:lang w:bidi="ar-IQ"/>
              </w:rPr>
              <w:t xml:space="preserve"> / كلية ال</w:t>
            </w:r>
            <w:r w:rsidRPr="00223ADD">
              <w:rPr>
                <w:rFonts w:ascii="Times New Roman" w:hAnsi="Times New Roman" w:cs="Times New Roman" w:hint="cs"/>
                <w:b/>
                <w:bCs/>
                <w:sz w:val="28"/>
                <w:szCs w:val="28"/>
                <w:rtl/>
                <w:lang w:bidi="ar-IQ"/>
              </w:rPr>
              <w:t xml:space="preserve">تربية للعلوم الصرفة </w:t>
            </w:r>
            <w:r w:rsidRPr="00223ADD">
              <w:rPr>
                <w:rFonts w:ascii="Times New Roman" w:hAnsi="Times New Roman" w:cs="Times New Roman"/>
                <w:b/>
                <w:bCs/>
                <w:sz w:val="28"/>
                <w:szCs w:val="28"/>
                <w:rtl/>
                <w:lang w:bidi="ar-IQ"/>
              </w:rPr>
              <w:t xml:space="preserve">/ قسم </w:t>
            </w:r>
            <w:r w:rsidRPr="00223ADD">
              <w:rPr>
                <w:rFonts w:ascii="Times New Roman" w:hAnsi="Times New Roman" w:cs="Times New Roman" w:hint="cs"/>
                <w:b/>
                <w:bCs/>
                <w:sz w:val="28"/>
                <w:szCs w:val="28"/>
                <w:rtl/>
                <w:lang w:bidi="ar-IQ"/>
              </w:rPr>
              <w:t>علوم الحياة</w:t>
            </w:r>
          </w:p>
          <w:p w14:paraId="1C490565" w14:textId="77777777" w:rsidR="00223ADD" w:rsidRDefault="00223ADD" w:rsidP="00F97C67">
            <w:pPr>
              <w:spacing w:after="0" w:line="240" w:lineRule="auto"/>
              <w:rPr>
                <w:rFonts w:ascii="Times New Roman" w:hAnsi="Times New Roman" w:cs="Times New Roman"/>
                <w:sz w:val="32"/>
                <w:szCs w:val="32"/>
                <w:rtl/>
                <w:lang w:bidi="ar-IQ"/>
              </w:rPr>
            </w:pPr>
          </w:p>
          <w:p w14:paraId="212E3553" w14:textId="77777777" w:rsidR="00D53226" w:rsidRDefault="00D53226" w:rsidP="00F97C67">
            <w:pPr>
              <w:tabs>
                <w:tab w:val="left" w:pos="1423"/>
              </w:tabs>
              <w:spacing w:after="0" w:line="240" w:lineRule="auto"/>
              <w:rPr>
                <w:rFonts w:ascii="Times New Roman" w:hAnsi="Times New Roman" w:cs="Times New Roman"/>
                <w:b/>
                <w:bCs/>
                <w:sz w:val="2"/>
                <w:szCs w:val="2"/>
                <w:rtl/>
                <w:lang w:bidi="ar-IQ"/>
              </w:rPr>
            </w:pPr>
          </w:p>
          <w:p w14:paraId="04C07378" w14:textId="77777777" w:rsidR="00D53226" w:rsidRDefault="00D53226" w:rsidP="00F97C67">
            <w:pPr>
              <w:tabs>
                <w:tab w:val="left" w:pos="1423"/>
              </w:tabs>
              <w:spacing w:after="0" w:line="240" w:lineRule="auto"/>
              <w:rPr>
                <w:rFonts w:ascii="Times New Roman" w:hAnsi="Times New Roman" w:cs="Times New Roman"/>
                <w:b/>
                <w:bCs/>
                <w:sz w:val="2"/>
                <w:szCs w:val="2"/>
                <w:lang w:bidi="ar-IQ"/>
              </w:rPr>
            </w:pPr>
          </w:p>
          <w:p w14:paraId="661A6C8D" w14:textId="77777777" w:rsidR="00D53226" w:rsidRDefault="00D53226" w:rsidP="00F97C67">
            <w:pPr>
              <w:tabs>
                <w:tab w:val="left" w:pos="1423"/>
              </w:tabs>
              <w:spacing w:after="0" w:line="240" w:lineRule="auto"/>
              <w:jc w:val="center"/>
              <w:rPr>
                <w:rFonts w:ascii="Times New Roman" w:hAnsi="Times New Roman" w:cs="Times New Roman"/>
                <w:b/>
                <w:bCs/>
                <w:sz w:val="2"/>
                <w:szCs w:val="2"/>
                <w:rtl/>
                <w:lang w:bidi="ar-IQ"/>
              </w:rPr>
            </w:pPr>
          </w:p>
          <w:p w14:paraId="1EC352A3" w14:textId="77777777" w:rsidR="00D53226" w:rsidRDefault="00D53226" w:rsidP="00F97C67">
            <w:pPr>
              <w:tabs>
                <w:tab w:val="left" w:pos="1423"/>
              </w:tabs>
              <w:spacing w:after="0" w:line="240" w:lineRule="auto"/>
              <w:jc w:val="center"/>
              <w:rPr>
                <w:rFonts w:ascii="Times New Roman" w:hAnsi="Times New Roman" w:cs="Times New Roman"/>
                <w:b/>
                <w:bCs/>
                <w:sz w:val="2"/>
                <w:szCs w:val="2"/>
                <w:rtl/>
                <w:lang w:bidi="ar-IQ"/>
              </w:rPr>
            </w:pPr>
          </w:p>
          <w:p w14:paraId="464602E4" w14:textId="77777777" w:rsidR="00D53226" w:rsidRDefault="00D53226" w:rsidP="00F97C67">
            <w:pPr>
              <w:tabs>
                <w:tab w:val="left" w:pos="1423"/>
              </w:tabs>
              <w:spacing w:after="0" w:line="240" w:lineRule="auto"/>
              <w:rPr>
                <w:rFonts w:ascii="Times New Roman" w:hAnsi="Times New Roman" w:cs="Times New Roman"/>
                <w:b/>
                <w:bCs/>
                <w:sz w:val="2"/>
                <w:szCs w:val="2"/>
                <w:rtl/>
                <w:lang w:bidi="ar-IQ"/>
              </w:rPr>
            </w:pPr>
          </w:p>
          <w:p w14:paraId="06E9D034" w14:textId="77777777" w:rsidR="00D53226" w:rsidRDefault="00D53226" w:rsidP="00F97C67">
            <w:pPr>
              <w:tabs>
                <w:tab w:val="left" w:pos="1423"/>
              </w:tabs>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(73)  اسم صاحب البراءة وعنوانه :</w:t>
            </w:r>
          </w:p>
          <w:p w14:paraId="52E51988" w14:textId="707A5F6E" w:rsidR="00D53226" w:rsidRPr="00FB14FD" w:rsidRDefault="00D53226" w:rsidP="00F97C67">
            <w:pPr>
              <w:tabs>
                <w:tab w:val="left" w:pos="1423"/>
              </w:tabs>
              <w:spacing w:after="0" w:line="240" w:lineRule="auto"/>
              <w:rPr>
                <w:rFonts w:ascii="Times New Roman" w:hAnsi="Times New Roman" w:cs="Times New Roman"/>
                <w:b/>
                <w:bCs/>
                <w:sz w:val="28"/>
                <w:szCs w:val="28"/>
                <w:rtl/>
                <w:lang w:bidi="ar-IQ"/>
              </w:rPr>
            </w:pPr>
            <w:r>
              <w:rPr>
                <w:rFonts w:ascii="Times New Roman" w:hAnsi="Times New Roman" w:cs="Times New Roman" w:hint="cs"/>
                <w:sz w:val="28"/>
                <w:szCs w:val="28"/>
                <w:rtl/>
                <w:lang w:bidi="ar-IQ"/>
              </w:rPr>
              <w:t xml:space="preserve">                   </w:t>
            </w:r>
            <w:r w:rsidRPr="00FB14FD">
              <w:rPr>
                <w:rFonts w:ascii="Times New Roman" w:hAnsi="Times New Roman" w:cs="Times New Roman" w:hint="cs"/>
                <w:b/>
                <w:bCs/>
                <w:sz w:val="28"/>
                <w:szCs w:val="28"/>
                <w:rtl/>
                <w:lang w:bidi="ar-IQ"/>
              </w:rPr>
              <w:t xml:space="preserve">   </w:t>
            </w:r>
            <w:r w:rsidRPr="00FB14FD">
              <w:rPr>
                <w:rFonts w:ascii="Times New Roman" w:hAnsi="Times New Roman" w:cs="Times New Roman"/>
                <w:b/>
                <w:bCs/>
                <w:sz w:val="28"/>
                <w:szCs w:val="28"/>
                <w:rtl/>
                <w:lang w:bidi="ar-IQ"/>
              </w:rPr>
              <w:t>الـــــــذوات اع</w:t>
            </w:r>
            <w:r w:rsidR="00A21C75">
              <w:rPr>
                <w:rFonts w:ascii="Times New Roman" w:hAnsi="Times New Roman" w:cs="Times New Roman" w:hint="cs"/>
                <w:b/>
                <w:bCs/>
                <w:sz w:val="28"/>
                <w:szCs w:val="28"/>
                <w:rtl/>
                <w:lang w:bidi="ar-IQ"/>
              </w:rPr>
              <w:t>ـــــــ</w:t>
            </w:r>
            <w:r w:rsidRPr="00FB14FD">
              <w:rPr>
                <w:rFonts w:ascii="Times New Roman" w:hAnsi="Times New Roman" w:cs="Times New Roman"/>
                <w:b/>
                <w:bCs/>
                <w:sz w:val="28"/>
                <w:szCs w:val="28"/>
                <w:rtl/>
                <w:lang w:bidi="ar-IQ"/>
              </w:rPr>
              <w:t>لاه</w:t>
            </w:r>
          </w:p>
          <w:p w14:paraId="3A114A8D" w14:textId="77777777" w:rsidR="00D53226" w:rsidRDefault="00D53226" w:rsidP="00F97C67">
            <w:pPr>
              <w:pStyle w:val="NoSpacing"/>
              <w:spacing w:line="276" w:lineRule="auto"/>
              <w:jc w:val="center"/>
              <w:rPr>
                <w:rFonts w:ascii="Times New Roman" w:hAnsi="Times New Roman" w:cs="Times New Roman"/>
                <w:b/>
                <w:bCs/>
                <w:sz w:val="6"/>
                <w:szCs w:val="6"/>
                <w:rtl/>
                <w:lang w:bidi="ar-IQ"/>
              </w:rPr>
            </w:pPr>
          </w:p>
          <w:p w14:paraId="4465DC63" w14:textId="77777777" w:rsidR="00D53226" w:rsidRDefault="00D53226" w:rsidP="00F97C67">
            <w:pPr>
              <w:pStyle w:val="NoSpacing"/>
              <w:spacing w:line="276" w:lineRule="auto"/>
              <w:jc w:val="center"/>
              <w:rPr>
                <w:rFonts w:ascii="Times New Roman" w:hAnsi="Times New Roman" w:cs="Times New Roman"/>
                <w:b/>
                <w:bCs/>
                <w:sz w:val="6"/>
                <w:szCs w:val="6"/>
                <w:rtl/>
                <w:lang w:bidi="ar-IQ"/>
              </w:rPr>
            </w:pPr>
          </w:p>
          <w:p w14:paraId="12C4A1A7" w14:textId="77777777" w:rsidR="00D53226" w:rsidRDefault="00D53226" w:rsidP="00F97C67">
            <w:pPr>
              <w:pStyle w:val="NoSpacing"/>
              <w:spacing w:line="276" w:lineRule="auto"/>
              <w:jc w:val="center"/>
              <w:rPr>
                <w:rFonts w:ascii="Times New Roman" w:hAnsi="Times New Roman" w:cs="Times New Roman"/>
                <w:b/>
                <w:bCs/>
                <w:sz w:val="2"/>
                <w:szCs w:val="2"/>
                <w:rtl/>
                <w:lang w:bidi="ar-IQ"/>
              </w:rPr>
            </w:pPr>
          </w:p>
          <w:p w14:paraId="1C7A356C" w14:textId="77777777" w:rsidR="00D53226" w:rsidRDefault="00D53226" w:rsidP="00F97C67">
            <w:pPr>
              <w:tabs>
                <w:tab w:val="left" w:pos="75"/>
                <w:tab w:val="left" w:pos="454"/>
              </w:tabs>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(74)اسم الوكيل وعنوانه :  </w:t>
            </w:r>
          </w:p>
          <w:p w14:paraId="17603B17" w14:textId="77777777" w:rsidR="00D53226" w:rsidRDefault="00D53226" w:rsidP="00F97C67">
            <w:pPr>
              <w:tabs>
                <w:tab w:val="left" w:pos="75"/>
                <w:tab w:val="left" w:pos="454"/>
              </w:tabs>
              <w:spacing w:after="0" w:line="240" w:lineRule="auto"/>
              <w:rPr>
                <w:rFonts w:ascii="Times New Roman" w:hAnsi="Times New Roman" w:cs="Times New Roman"/>
                <w:sz w:val="10"/>
                <w:szCs w:val="10"/>
                <w:rtl/>
                <w:lang w:bidi="ar-IQ"/>
              </w:rPr>
            </w:pPr>
          </w:p>
        </w:tc>
        <w:tc>
          <w:tcPr>
            <w:tcW w:w="5245" w:type="dxa"/>
            <w:tcBorders>
              <w:top w:val="single" w:sz="4" w:space="0" w:color="auto"/>
              <w:left w:val="single" w:sz="4" w:space="0" w:color="auto"/>
              <w:bottom w:val="single" w:sz="4" w:space="0" w:color="auto"/>
              <w:right w:val="single" w:sz="4" w:space="0" w:color="auto"/>
            </w:tcBorders>
          </w:tcPr>
          <w:p w14:paraId="61C7A670" w14:textId="7070E04F"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2"/>
                <w:szCs w:val="32"/>
                <w:rtl/>
                <w:lang w:bidi="ar-IQ"/>
              </w:rPr>
              <w:t xml:space="preserve">(21) رقم طلب البراءة  </w:t>
            </w:r>
            <w:r>
              <w:rPr>
                <w:rFonts w:ascii="Times New Roman" w:hAnsi="Times New Roman" w:cs="Times New Roman"/>
                <w:b/>
                <w:bCs/>
                <w:sz w:val="32"/>
                <w:szCs w:val="32"/>
                <w:rtl/>
                <w:lang w:bidi="ar-IQ"/>
              </w:rPr>
              <w:t xml:space="preserve">:   </w:t>
            </w:r>
            <w:r w:rsidR="00126C3A">
              <w:rPr>
                <w:rFonts w:ascii="Times New Roman" w:hAnsi="Times New Roman" w:cs="Times New Roman"/>
                <w:b/>
                <w:bCs/>
                <w:sz w:val="32"/>
                <w:szCs w:val="32"/>
                <w:lang w:bidi="ar-IQ"/>
              </w:rPr>
              <w:t>IQ/002</w:t>
            </w:r>
            <w:r w:rsidR="00A21C75">
              <w:rPr>
                <w:rFonts w:ascii="Times New Roman" w:hAnsi="Times New Roman" w:cs="Times New Roman"/>
                <w:b/>
                <w:bCs/>
                <w:sz w:val="32"/>
                <w:szCs w:val="32"/>
                <w:lang w:bidi="ar-IQ"/>
              </w:rPr>
              <w:t>4</w:t>
            </w:r>
            <w:r w:rsidR="00126C3A">
              <w:rPr>
                <w:rFonts w:ascii="Times New Roman" w:hAnsi="Times New Roman" w:cs="Times New Roman"/>
                <w:b/>
                <w:bCs/>
                <w:sz w:val="32"/>
                <w:szCs w:val="32"/>
                <w:lang w:bidi="ar-IQ"/>
              </w:rPr>
              <w:t>0080</w:t>
            </w:r>
          </w:p>
          <w:p w14:paraId="434902A9" w14:textId="77777777" w:rsidR="00D53226" w:rsidRDefault="00D53226" w:rsidP="00F97C67">
            <w:pPr>
              <w:spacing w:after="0" w:line="240" w:lineRule="auto"/>
              <w:rPr>
                <w:rFonts w:ascii="Times New Roman" w:hAnsi="Times New Roman" w:cs="Times New Roman"/>
                <w:b/>
                <w:bCs/>
                <w:sz w:val="32"/>
                <w:szCs w:val="32"/>
                <w:rtl/>
                <w:lang w:bidi="ar-IQ"/>
              </w:rPr>
            </w:pPr>
          </w:p>
          <w:p w14:paraId="62F7DD6B" w14:textId="5EBD5FD4"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(22) تاريخ التـــقديم    </w:t>
            </w:r>
            <w:r>
              <w:rPr>
                <w:rFonts w:ascii="Times New Roman" w:hAnsi="Times New Roman" w:cs="Times New Roman"/>
                <w:b/>
                <w:bCs/>
                <w:sz w:val="32"/>
                <w:szCs w:val="32"/>
                <w:rtl/>
                <w:lang w:bidi="ar-IQ"/>
              </w:rPr>
              <w:t xml:space="preserve"> :</w:t>
            </w:r>
            <w:r>
              <w:rPr>
                <w:rFonts w:ascii="Times New Roman" w:hAnsi="Times New Roman" w:cs="Times New Roman" w:hint="cs"/>
                <w:b/>
                <w:bCs/>
                <w:sz w:val="32"/>
                <w:szCs w:val="32"/>
                <w:rtl/>
                <w:lang w:bidi="ar-IQ"/>
              </w:rPr>
              <w:t xml:space="preserve">  </w:t>
            </w:r>
            <w:r w:rsidR="00223ADD">
              <w:rPr>
                <w:rFonts w:ascii="Times New Roman" w:hAnsi="Times New Roman" w:cs="Times New Roman" w:hint="cs"/>
                <w:b/>
                <w:bCs/>
                <w:sz w:val="32"/>
                <w:szCs w:val="32"/>
                <w:rtl/>
                <w:lang w:bidi="ar-IQ"/>
              </w:rPr>
              <w:t xml:space="preserve">15/2/2024  </w:t>
            </w:r>
          </w:p>
          <w:p w14:paraId="59F62B69" w14:textId="77777777" w:rsidR="00D53226" w:rsidRDefault="00D53226" w:rsidP="00F97C67">
            <w:pPr>
              <w:spacing w:after="0" w:line="240" w:lineRule="auto"/>
              <w:rPr>
                <w:rFonts w:ascii="Times New Roman" w:hAnsi="Times New Roman" w:cs="Times New Roman"/>
                <w:sz w:val="32"/>
                <w:szCs w:val="32"/>
                <w:rtl/>
                <w:lang w:bidi="ar-IQ"/>
              </w:rPr>
            </w:pPr>
          </w:p>
          <w:p w14:paraId="53EC374E" w14:textId="22122501" w:rsidR="00D53226" w:rsidRDefault="00D53226" w:rsidP="00F97C67">
            <w:pPr>
              <w:spacing w:after="0" w:line="240" w:lineRule="auto"/>
              <w:rPr>
                <w:rFonts w:ascii="Times New Roman" w:hAnsi="Times New Roman" w:cs="Times New Roman"/>
                <w:b/>
                <w:bCs/>
                <w:sz w:val="32"/>
                <w:szCs w:val="32"/>
                <w:rtl/>
                <w:lang w:bidi="ar-IQ"/>
              </w:rPr>
            </w:pPr>
            <w:r>
              <w:rPr>
                <w:rFonts w:ascii="Times New Roman" w:hAnsi="Times New Roman" w:cs="Times New Roman"/>
                <w:sz w:val="32"/>
                <w:szCs w:val="32"/>
                <w:rtl/>
                <w:lang w:bidi="ar-IQ"/>
              </w:rPr>
              <w:t>(45)تاريخ المنــــــح</w:t>
            </w:r>
            <w:r>
              <w:rPr>
                <w:rFonts w:ascii="Times New Roman" w:hAnsi="Times New Roman" w:cs="Times New Roman"/>
                <w:b/>
                <w:bCs/>
                <w:sz w:val="32"/>
                <w:szCs w:val="32"/>
                <w:rtl/>
                <w:lang w:bidi="ar-IQ"/>
              </w:rPr>
              <w:t xml:space="preserve">     :</w:t>
            </w:r>
            <w:r>
              <w:rPr>
                <w:rFonts w:ascii="Times New Roman" w:hAnsi="Times New Roman" w:cs="Times New Roman" w:hint="cs"/>
                <w:b/>
                <w:bCs/>
                <w:sz w:val="32"/>
                <w:szCs w:val="32"/>
                <w:rtl/>
                <w:lang w:bidi="ar-IQ"/>
              </w:rPr>
              <w:t xml:space="preserve">  </w:t>
            </w:r>
            <w:r>
              <w:rPr>
                <w:rFonts w:ascii="Times New Roman" w:hAnsi="Times New Roman" w:cs="Times New Roman"/>
                <w:b/>
                <w:bCs/>
                <w:sz w:val="32"/>
                <w:szCs w:val="32"/>
                <w:rtl/>
                <w:lang w:bidi="ar-IQ"/>
              </w:rPr>
              <w:t xml:space="preserve"> </w:t>
            </w:r>
            <w:r w:rsidR="00223ADD">
              <w:rPr>
                <w:rFonts w:ascii="Times New Roman" w:hAnsi="Times New Roman" w:cs="Times New Roman" w:hint="cs"/>
                <w:b/>
                <w:bCs/>
                <w:sz w:val="32"/>
                <w:szCs w:val="32"/>
                <w:rtl/>
                <w:lang w:bidi="ar-IQ"/>
              </w:rPr>
              <w:t>7/8/2024</w:t>
            </w:r>
          </w:p>
        </w:tc>
      </w:tr>
      <w:tr w:rsidR="00D53226" w14:paraId="14DC8AE6" w14:textId="77777777" w:rsidTr="00F97C67">
        <w:trPr>
          <w:trHeight w:val="16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30557" w14:textId="77777777" w:rsidR="00D53226" w:rsidRDefault="00D53226" w:rsidP="00F97C67">
            <w:pPr>
              <w:spacing w:after="0" w:line="256" w:lineRule="auto"/>
              <w:rPr>
                <w:rFonts w:ascii="Times New Roman" w:hAnsi="Times New Roman" w:cs="Times New Roman"/>
                <w:sz w:val="10"/>
                <w:szCs w:val="10"/>
                <w:lang w:bidi="ar-IQ"/>
              </w:rPr>
            </w:pPr>
          </w:p>
        </w:tc>
        <w:tc>
          <w:tcPr>
            <w:tcW w:w="5245" w:type="dxa"/>
            <w:tcBorders>
              <w:top w:val="single" w:sz="4" w:space="0" w:color="auto"/>
              <w:left w:val="single" w:sz="4" w:space="0" w:color="auto"/>
              <w:bottom w:val="single" w:sz="4" w:space="0" w:color="auto"/>
              <w:right w:val="single" w:sz="4" w:space="0" w:color="auto"/>
            </w:tcBorders>
            <w:hideMark/>
          </w:tcPr>
          <w:p w14:paraId="6520DACE" w14:textId="77777777"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( 30 ) الاسبقية : </w:t>
            </w:r>
          </w:p>
          <w:p w14:paraId="387708F2" w14:textId="77777777" w:rsidR="00D53226" w:rsidRDefault="00D53226" w:rsidP="00F97C67">
            <w:pPr>
              <w:spacing w:after="0" w:line="240" w:lineRule="auto"/>
              <w:rPr>
                <w:rFonts w:ascii="Times New Roman" w:hAnsi="Times New Roman" w:cs="Times New Roman"/>
                <w:b/>
                <w:bCs/>
                <w:sz w:val="36"/>
                <w:szCs w:val="36"/>
                <w:rtl/>
                <w:lang w:bidi="ar-IQ"/>
              </w:rPr>
            </w:pPr>
            <w:r>
              <w:rPr>
                <w:rFonts w:ascii="Times New Roman" w:hAnsi="Times New Roman" w:cs="Times New Roman"/>
                <w:sz w:val="32"/>
                <w:szCs w:val="32"/>
                <w:rtl/>
                <w:lang w:bidi="ar-IQ"/>
              </w:rPr>
              <w:t xml:space="preserve">الـــــرقم :     </w:t>
            </w:r>
            <w:r>
              <w:rPr>
                <w:rFonts w:ascii="Times New Roman" w:hAnsi="Times New Roman" w:cs="Times New Roman"/>
                <w:b/>
                <w:bCs/>
                <w:sz w:val="36"/>
                <w:szCs w:val="36"/>
                <w:rtl/>
                <w:lang w:bidi="ar-IQ"/>
              </w:rPr>
              <w:t>-</w:t>
            </w:r>
          </w:p>
          <w:p w14:paraId="1F4C89EA" w14:textId="77777777" w:rsidR="00223ADD" w:rsidRDefault="00223ADD" w:rsidP="00F97C67">
            <w:pPr>
              <w:spacing w:after="0" w:line="240" w:lineRule="auto"/>
              <w:rPr>
                <w:rFonts w:ascii="Times New Roman" w:hAnsi="Times New Roman" w:cs="Times New Roman"/>
                <w:sz w:val="36"/>
                <w:szCs w:val="36"/>
                <w:rtl/>
                <w:lang w:bidi="ar-IQ"/>
              </w:rPr>
            </w:pPr>
          </w:p>
          <w:p w14:paraId="499F0C46" w14:textId="77777777"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التاريخ :    -</w:t>
            </w:r>
          </w:p>
          <w:p w14:paraId="5653A7FB" w14:textId="77777777" w:rsidR="00223ADD" w:rsidRDefault="00223ADD" w:rsidP="00F97C67">
            <w:pPr>
              <w:spacing w:after="0" w:line="240" w:lineRule="auto"/>
              <w:rPr>
                <w:rFonts w:ascii="Times New Roman" w:hAnsi="Times New Roman" w:cs="Times New Roman"/>
                <w:sz w:val="36"/>
                <w:szCs w:val="36"/>
                <w:lang w:bidi="ar-IQ"/>
              </w:rPr>
            </w:pPr>
          </w:p>
          <w:p w14:paraId="75A6A388" w14:textId="60ED7F02" w:rsidR="00D53226" w:rsidRDefault="00D53226" w:rsidP="00223ADD">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البـــــلد :    </w:t>
            </w:r>
            <w:r>
              <w:rPr>
                <w:rFonts w:ascii="Times New Roman" w:hAnsi="Times New Roman" w:cs="Times New Roman"/>
                <w:b/>
                <w:bCs/>
                <w:sz w:val="36"/>
                <w:szCs w:val="36"/>
                <w:rtl/>
                <w:lang w:bidi="ar-IQ"/>
              </w:rPr>
              <w:t>-</w:t>
            </w:r>
          </w:p>
        </w:tc>
      </w:tr>
      <w:tr w:rsidR="00D53226" w:rsidRPr="00775C1A" w14:paraId="27C1D95E" w14:textId="77777777" w:rsidTr="00F97C67">
        <w:trPr>
          <w:trHeight w:val="512"/>
        </w:trPr>
        <w:tc>
          <w:tcPr>
            <w:tcW w:w="10629" w:type="dxa"/>
            <w:gridSpan w:val="2"/>
            <w:tcBorders>
              <w:top w:val="single" w:sz="4" w:space="0" w:color="auto"/>
              <w:left w:val="single" w:sz="4" w:space="0" w:color="auto"/>
              <w:bottom w:val="single" w:sz="4" w:space="0" w:color="auto"/>
              <w:right w:val="single" w:sz="4" w:space="0" w:color="auto"/>
            </w:tcBorders>
            <w:hideMark/>
          </w:tcPr>
          <w:p w14:paraId="1A02303C" w14:textId="515CB28A" w:rsidR="00223ADD" w:rsidRPr="00223ADD" w:rsidRDefault="00D53226" w:rsidP="00223ADD">
            <w:pPr>
              <w:pStyle w:val="NoSpacing"/>
              <w:tabs>
                <w:tab w:val="left" w:pos="3267"/>
              </w:tabs>
              <w:jc w:val="both"/>
              <w:rPr>
                <w:b/>
                <w:bCs/>
                <w:rtl/>
                <w:lang w:bidi="ar-IQ"/>
              </w:rPr>
            </w:pPr>
            <w:r>
              <w:rPr>
                <w:rFonts w:ascii="Times New Roman" w:hAnsi="Times New Roman" w:cs="Times New Roman"/>
                <w:sz w:val="36"/>
                <w:szCs w:val="36"/>
                <w:rtl/>
                <w:lang w:bidi="ar-IQ"/>
              </w:rPr>
              <w:t>(54)عنوان الاختراع</w:t>
            </w:r>
            <w:r>
              <w:rPr>
                <w:rFonts w:ascii="Times New Roman" w:hAnsi="Times New Roman" w:cs="Times New Roman" w:hint="cs"/>
                <w:sz w:val="36"/>
                <w:szCs w:val="36"/>
                <w:rtl/>
                <w:lang w:bidi="ar-IQ"/>
              </w:rPr>
              <w:t>:</w:t>
            </w:r>
            <w:r>
              <w:rPr>
                <w:rtl/>
              </w:rPr>
              <w:t xml:space="preserve"> </w:t>
            </w:r>
            <w:r w:rsidR="00223ADD" w:rsidRPr="00223ADD">
              <w:rPr>
                <w:rFonts w:asciiTheme="majorBidi" w:eastAsiaTheme="minorHAnsi" w:hAnsiTheme="majorBidi" w:cs="Times New Roman"/>
                <w:b/>
                <w:bCs/>
                <w:sz w:val="32"/>
                <w:szCs w:val="32"/>
                <w:rtl/>
                <w:lang w:bidi="ar-IQ"/>
              </w:rPr>
              <w:t xml:space="preserve"> </w:t>
            </w:r>
            <w:r w:rsidR="00223ADD" w:rsidRPr="00223ADD">
              <w:rPr>
                <w:rFonts w:asciiTheme="majorBidi" w:hAnsiTheme="majorBidi" w:cstheme="majorBidi"/>
                <w:b/>
                <w:bCs/>
                <w:sz w:val="28"/>
                <w:szCs w:val="28"/>
                <w:rtl/>
                <w:lang w:bidi="ar-IQ"/>
              </w:rPr>
              <w:t>زراعة الخلايا الل</w:t>
            </w:r>
            <w:r w:rsidR="007018B0">
              <w:rPr>
                <w:rFonts w:asciiTheme="majorBidi" w:hAnsiTheme="majorBidi" w:cstheme="majorBidi" w:hint="cs"/>
                <w:b/>
                <w:bCs/>
                <w:sz w:val="28"/>
                <w:szCs w:val="28"/>
                <w:rtl/>
                <w:lang w:bidi="ar-IQ"/>
              </w:rPr>
              <w:t>م</w:t>
            </w:r>
            <w:r w:rsidR="00223ADD" w:rsidRPr="00223ADD">
              <w:rPr>
                <w:rFonts w:asciiTheme="majorBidi" w:hAnsiTheme="majorBidi" w:cstheme="majorBidi"/>
                <w:b/>
                <w:bCs/>
                <w:sz w:val="28"/>
                <w:szCs w:val="28"/>
                <w:rtl/>
                <w:lang w:bidi="ar-IQ"/>
              </w:rPr>
              <w:t>فاوية البشرية عن طريق بيض الدجاج</w:t>
            </w:r>
            <w:r w:rsidR="00223ADD">
              <w:rPr>
                <w:rFonts w:asciiTheme="majorBidi" w:hAnsiTheme="majorBidi" w:cstheme="majorBidi" w:hint="cs"/>
                <w:b/>
                <w:bCs/>
                <w:sz w:val="28"/>
                <w:szCs w:val="28"/>
                <w:rtl/>
                <w:lang w:bidi="ar-IQ"/>
              </w:rPr>
              <w:t xml:space="preserve">  .</w:t>
            </w:r>
          </w:p>
          <w:p w14:paraId="6BC96202" w14:textId="7A49DD86" w:rsidR="00D53226" w:rsidRPr="00EC583B" w:rsidRDefault="00D53226" w:rsidP="00F97C67">
            <w:pPr>
              <w:pStyle w:val="NoSpacing"/>
              <w:tabs>
                <w:tab w:val="left" w:pos="3267"/>
              </w:tabs>
              <w:jc w:val="both"/>
              <w:rPr>
                <w:sz w:val="28"/>
                <w:szCs w:val="28"/>
                <w:lang w:bidi="ar-IQ"/>
              </w:rPr>
            </w:pPr>
          </w:p>
        </w:tc>
      </w:tr>
      <w:tr w:rsidR="00D53226" w:rsidRPr="00710DD2" w14:paraId="1F22CD55" w14:textId="77777777" w:rsidTr="00F97C67">
        <w:tc>
          <w:tcPr>
            <w:tcW w:w="10629" w:type="dxa"/>
            <w:gridSpan w:val="2"/>
            <w:tcBorders>
              <w:top w:val="single" w:sz="4" w:space="0" w:color="auto"/>
              <w:left w:val="single" w:sz="4" w:space="0" w:color="auto"/>
              <w:bottom w:val="single" w:sz="4" w:space="0" w:color="auto"/>
              <w:right w:val="single" w:sz="4" w:space="0" w:color="auto"/>
            </w:tcBorders>
            <w:hideMark/>
          </w:tcPr>
          <w:p w14:paraId="52BCC1B1" w14:textId="77777777" w:rsidR="00D53226" w:rsidRPr="00710DD2" w:rsidRDefault="00D53226" w:rsidP="00F97C67">
            <w:pPr>
              <w:pStyle w:val="NoSpacing"/>
              <w:spacing w:line="276" w:lineRule="auto"/>
              <w:jc w:val="both"/>
              <w:rPr>
                <w:rFonts w:asciiTheme="majorBidi" w:hAnsiTheme="majorBidi" w:cstheme="majorBidi"/>
                <w:sz w:val="36"/>
                <w:szCs w:val="36"/>
                <w:rtl/>
                <w:lang w:bidi="ar-IQ"/>
              </w:rPr>
            </w:pPr>
            <w:r w:rsidRPr="00710DD2">
              <w:rPr>
                <w:rFonts w:asciiTheme="majorBidi" w:hAnsiTheme="majorBidi" w:cstheme="majorBidi"/>
                <w:sz w:val="36"/>
                <w:szCs w:val="36"/>
                <w:rtl/>
                <w:lang w:bidi="ar-IQ"/>
              </w:rPr>
              <w:t>(57) الملخص :</w:t>
            </w:r>
          </w:p>
          <w:p w14:paraId="2B1F2054" w14:textId="77777777" w:rsidR="00223ADD" w:rsidRPr="00223ADD" w:rsidRDefault="00223ADD" w:rsidP="00223ADD">
            <w:pPr>
              <w:pStyle w:val="NoSpacing"/>
              <w:jc w:val="both"/>
              <w:rPr>
                <w:rFonts w:asciiTheme="majorBidi" w:hAnsiTheme="majorBidi" w:cstheme="majorBidi"/>
                <w:b/>
                <w:bCs/>
                <w:sz w:val="32"/>
                <w:szCs w:val="32"/>
              </w:rPr>
            </w:pPr>
            <w:r w:rsidRPr="00223ADD">
              <w:rPr>
                <w:rFonts w:asciiTheme="majorBidi" w:hAnsiTheme="majorBidi" w:cstheme="majorBidi"/>
                <w:b/>
                <w:bCs/>
                <w:sz w:val="32"/>
                <w:szCs w:val="32"/>
                <w:rtl/>
                <w:lang w:bidi="ar-IQ"/>
              </w:rPr>
              <w:t>تع</w:t>
            </w:r>
            <w:r w:rsidRPr="00223ADD">
              <w:rPr>
                <w:rFonts w:asciiTheme="majorBidi" w:hAnsiTheme="majorBidi" w:cstheme="majorBidi" w:hint="cs"/>
                <w:b/>
                <w:bCs/>
                <w:sz w:val="32"/>
                <w:szCs w:val="32"/>
                <w:rtl/>
                <w:lang w:bidi="ar-IQ"/>
              </w:rPr>
              <w:t>د</w:t>
            </w:r>
            <w:r w:rsidRPr="00223ADD">
              <w:rPr>
                <w:rFonts w:asciiTheme="majorBidi" w:hAnsiTheme="majorBidi" w:cstheme="majorBidi"/>
                <w:b/>
                <w:bCs/>
                <w:sz w:val="32"/>
                <w:szCs w:val="32"/>
                <w:rtl/>
                <w:lang w:bidi="ar-IQ"/>
              </w:rPr>
              <w:t xml:space="preserve"> زراعة الخلايا اللمفاوية من الفحوصات المخ</w:t>
            </w:r>
            <w:r w:rsidRPr="00223ADD">
              <w:rPr>
                <w:rFonts w:asciiTheme="majorBidi" w:hAnsiTheme="majorBidi" w:cstheme="majorBidi" w:hint="cs"/>
                <w:b/>
                <w:bCs/>
                <w:sz w:val="32"/>
                <w:szCs w:val="32"/>
                <w:rtl/>
                <w:lang w:bidi="ar-IQ"/>
              </w:rPr>
              <w:t>تب</w:t>
            </w:r>
            <w:r w:rsidRPr="00223ADD">
              <w:rPr>
                <w:rFonts w:asciiTheme="majorBidi" w:hAnsiTheme="majorBidi" w:cstheme="majorBidi"/>
                <w:b/>
                <w:bCs/>
                <w:sz w:val="32"/>
                <w:szCs w:val="32"/>
                <w:rtl/>
                <w:lang w:bidi="ar-IQ"/>
              </w:rPr>
              <w:t>رية الضرورية، وذلك لصعوبة تطورها لفترة طويلة، إلا مع وجود محفزات وعناصر غذائية تساعد على استمرار نموها لمتابعة التغيرات التي تطرأ عليها. استخدام الوسائط المصنوعة من مواد طبيعية وهي عبارة عن</w:t>
            </w:r>
            <w:r w:rsidRPr="00223ADD">
              <w:rPr>
                <w:rFonts w:asciiTheme="majorBidi" w:hAnsiTheme="majorBidi" w:cstheme="majorBidi" w:hint="cs"/>
                <w:b/>
                <w:bCs/>
                <w:sz w:val="32"/>
                <w:szCs w:val="32"/>
                <w:rtl/>
                <w:lang w:bidi="ar-IQ"/>
              </w:rPr>
              <w:t xml:space="preserve"> مكونات</w:t>
            </w:r>
            <w:r w:rsidRPr="00223ADD">
              <w:rPr>
                <w:rFonts w:asciiTheme="majorBidi" w:hAnsiTheme="majorBidi" w:cstheme="majorBidi"/>
                <w:b/>
                <w:bCs/>
                <w:sz w:val="32"/>
                <w:szCs w:val="32"/>
                <w:rtl/>
                <w:lang w:bidi="ar-IQ"/>
              </w:rPr>
              <w:t xml:space="preserve"> بيضة دجاج عضوية غير مخصبة، ويستخرج منها المواد التالية (الزلال، ا</w:t>
            </w:r>
            <w:r w:rsidRPr="00223ADD">
              <w:rPr>
                <w:rFonts w:asciiTheme="majorBidi" w:hAnsiTheme="majorBidi" w:cstheme="majorBidi" w:hint="cs"/>
                <w:b/>
                <w:bCs/>
                <w:sz w:val="32"/>
                <w:szCs w:val="32"/>
                <w:rtl/>
                <w:lang w:bidi="ar-IQ"/>
              </w:rPr>
              <w:t xml:space="preserve">لمح </w:t>
            </w:r>
            <w:r w:rsidRPr="00223ADD">
              <w:rPr>
                <w:rFonts w:asciiTheme="majorBidi" w:hAnsiTheme="majorBidi" w:cstheme="majorBidi"/>
                <w:b/>
                <w:bCs/>
                <w:sz w:val="32"/>
                <w:szCs w:val="32"/>
                <w:rtl/>
                <w:lang w:bidi="ar-IQ"/>
              </w:rPr>
              <w:t xml:space="preserve">، وخليط </w:t>
            </w:r>
            <w:r w:rsidRPr="00223ADD">
              <w:rPr>
                <w:rFonts w:asciiTheme="majorBidi" w:hAnsiTheme="majorBidi" w:cstheme="majorBidi" w:hint="cs"/>
                <w:b/>
                <w:bCs/>
                <w:sz w:val="32"/>
                <w:szCs w:val="32"/>
                <w:rtl/>
                <w:lang w:bidi="ar-IQ"/>
              </w:rPr>
              <w:t xml:space="preserve">من </w:t>
            </w:r>
            <w:r w:rsidRPr="00223ADD">
              <w:rPr>
                <w:rFonts w:asciiTheme="majorBidi" w:hAnsiTheme="majorBidi" w:cstheme="majorBidi"/>
                <w:b/>
                <w:bCs/>
                <w:sz w:val="32"/>
                <w:szCs w:val="32"/>
                <w:rtl/>
                <w:lang w:bidi="ar-IQ"/>
              </w:rPr>
              <w:t>ال</w:t>
            </w:r>
            <w:r w:rsidRPr="00223ADD">
              <w:rPr>
                <w:rFonts w:asciiTheme="majorBidi" w:hAnsiTheme="majorBidi" w:cstheme="majorBidi" w:hint="cs"/>
                <w:b/>
                <w:bCs/>
                <w:sz w:val="32"/>
                <w:szCs w:val="32"/>
                <w:rtl/>
                <w:lang w:bidi="ar-IQ"/>
              </w:rPr>
              <w:t>زلال</w:t>
            </w:r>
            <w:r w:rsidRPr="00223ADD">
              <w:rPr>
                <w:rFonts w:asciiTheme="majorBidi" w:hAnsiTheme="majorBidi" w:cstheme="majorBidi"/>
                <w:b/>
                <w:bCs/>
                <w:sz w:val="32"/>
                <w:szCs w:val="32"/>
                <w:rtl/>
                <w:lang w:bidi="ar-IQ"/>
              </w:rPr>
              <w:t xml:space="preserve"> وال</w:t>
            </w:r>
            <w:r w:rsidRPr="00223ADD">
              <w:rPr>
                <w:rFonts w:asciiTheme="majorBidi" w:hAnsiTheme="majorBidi" w:cstheme="majorBidi" w:hint="cs"/>
                <w:b/>
                <w:bCs/>
                <w:sz w:val="32"/>
                <w:szCs w:val="32"/>
                <w:rtl/>
                <w:lang w:bidi="ar-IQ"/>
              </w:rPr>
              <w:t>مح</w:t>
            </w:r>
            <w:r w:rsidRPr="00223ADD">
              <w:rPr>
                <w:rFonts w:asciiTheme="majorBidi" w:hAnsiTheme="majorBidi" w:cstheme="majorBidi"/>
                <w:b/>
                <w:bCs/>
                <w:sz w:val="32"/>
                <w:szCs w:val="32"/>
                <w:rtl/>
                <w:lang w:bidi="ar-IQ"/>
              </w:rPr>
              <w:t>). استخدمنا تركيزات مختلفة من هذه المواد 5% (0.2)، 10% (0.5)، و 50% (2.5) ، و</w:t>
            </w:r>
            <w:r w:rsidRPr="00223ADD">
              <w:rPr>
                <w:rFonts w:asciiTheme="majorBidi" w:hAnsiTheme="majorBidi" w:cstheme="majorBidi" w:hint="cs"/>
                <w:b/>
                <w:bCs/>
                <w:sz w:val="32"/>
                <w:szCs w:val="32"/>
                <w:rtl/>
                <w:lang w:bidi="ar-IQ"/>
              </w:rPr>
              <w:t>عدت</w:t>
            </w:r>
            <w:r w:rsidRPr="00223ADD">
              <w:rPr>
                <w:rFonts w:asciiTheme="majorBidi" w:hAnsiTheme="majorBidi" w:cstheme="majorBidi"/>
                <w:b/>
                <w:bCs/>
                <w:sz w:val="32"/>
                <w:szCs w:val="32"/>
                <w:rtl/>
                <w:lang w:bidi="ar-IQ"/>
              </w:rPr>
              <w:t xml:space="preserve"> كل مادة بمثابة وسط لزراعة الخلايا الليمفاوية. تم الحصول على أفضل تركيز لزراعة الخلايا عند</w:t>
            </w:r>
            <w:r w:rsidRPr="00223ADD">
              <w:rPr>
                <w:rFonts w:asciiTheme="majorBidi" w:hAnsiTheme="majorBidi" w:cstheme="majorBidi" w:hint="cs"/>
                <w:b/>
                <w:bCs/>
                <w:sz w:val="32"/>
                <w:szCs w:val="32"/>
                <w:rtl/>
                <w:lang w:bidi="ar-IQ"/>
              </w:rPr>
              <w:t xml:space="preserve"> تركيز</w:t>
            </w:r>
            <w:r w:rsidRPr="00223ADD">
              <w:rPr>
                <w:rFonts w:asciiTheme="majorBidi" w:hAnsiTheme="majorBidi" w:cstheme="majorBidi"/>
                <w:b/>
                <w:bCs/>
                <w:sz w:val="32"/>
                <w:szCs w:val="32"/>
                <w:rtl/>
                <w:lang w:bidi="ar-IQ"/>
              </w:rPr>
              <w:t xml:space="preserve"> 5% (</w:t>
            </w:r>
            <w:r w:rsidRPr="00223ADD">
              <w:rPr>
                <w:rFonts w:asciiTheme="majorBidi" w:hAnsiTheme="majorBidi" w:cstheme="majorBidi"/>
                <w:b/>
                <w:bCs/>
                <w:sz w:val="32"/>
                <w:szCs w:val="32"/>
              </w:rPr>
              <w:t>cc</w:t>
            </w:r>
            <w:r w:rsidRPr="00223ADD">
              <w:rPr>
                <w:rFonts w:asciiTheme="majorBidi" w:hAnsiTheme="majorBidi" w:cstheme="majorBidi"/>
                <w:b/>
                <w:bCs/>
                <w:sz w:val="32"/>
                <w:szCs w:val="32"/>
                <w:rtl/>
                <w:lang w:bidi="ar-IQ"/>
              </w:rPr>
              <w:t xml:space="preserve">0.2) لكل </w:t>
            </w:r>
            <w:r w:rsidRPr="00223ADD">
              <w:rPr>
                <w:rFonts w:asciiTheme="majorBidi" w:hAnsiTheme="majorBidi" w:cstheme="majorBidi" w:hint="cs"/>
                <w:b/>
                <w:bCs/>
                <w:sz w:val="32"/>
                <w:szCs w:val="32"/>
                <w:rtl/>
                <w:lang w:bidi="ar-IQ"/>
              </w:rPr>
              <w:t>من الزلال</w:t>
            </w:r>
            <w:r w:rsidRPr="00223ADD">
              <w:rPr>
                <w:rFonts w:asciiTheme="majorBidi" w:hAnsiTheme="majorBidi" w:cstheme="majorBidi"/>
                <w:b/>
                <w:bCs/>
                <w:sz w:val="32"/>
                <w:szCs w:val="32"/>
                <w:rtl/>
                <w:lang w:bidi="ar-IQ"/>
              </w:rPr>
              <w:t xml:space="preserve"> و</w:t>
            </w:r>
            <w:r w:rsidRPr="00223ADD">
              <w:rPr>
                <w:rFonts w:asciiTheme="majorBidi" w:hAnsiTheme="majorBidi" w:cstheme="majorBidi" w:hint="cs"/>
                <w:b/>
                <w:bCs/>
                <w:sz w:val="32"/>
                <w:szCs w:val="32"/>
                <w:rtl/>
                <w:lang w:bidi="ar-IQ"/>
              </w:rPr>
              <w:t>مح</w:t>
            </w:r>
            <w:r w:rsidRPr="00223ADD">
              <w:rPr>
                <w:rFonts w:asciiTheme="majorBidi" w:hAnsiTheme="majorBidi" w:cstheme="majorBidi"/>
                <w:b/>
                <w:bCs/>
                <w:sz w:val="32"/>
                <w:szCs w:val="32"/>
                <w:rtl/>
                <w:lang w:bidi="ar-IQ"/>
              </w:rPr>
              <w:t xml:space="preserve"> </w:t>
            </w:r>
            <w:r w:rsidRPr="00223ADD">
              <w:rPr>
                <w:rFonts w:asciiTheme="majorBidi" w:hAnsiTheme="majorBidi" w:cstheme="majorBidi" w:hint="cs"/>
                <w:b/>
                <w:bCs/>
                <w:sz w:val="32"/>
                <w:szCs w:val="32"/>
                <w:rtl/>
                <w:lang w:bidi="ar-IQ"/>
              </w:rPr>
              <w:t>ال</w:t>
            </w:r>
            <w:r w:rsidRPr="00223ADD">
              <w:rPr>
                <w:rFonts w:asciiTheme="majorBidi" w:hAnsiTheme="majorBidi" w:cstheme="majorBidi"/>
                <w:b/>
                <w:bCs/>
                <w:sz w:val="32"/>
                <w:szCs w:val="32"/>
                <w:rtl/>
                <w:lang w:bidi="ar-IQ"/>
              </w:rPr>
              <w:t>بيض</w:t>
            </w:r>
            <w:r w:rsidRPr="00223ADD">
              <w:rPr>
                <w:rFonts w:asciiTheme="majorBidi" w:hAnsiTheme="majorBidi" w:cstheme="majorBidi" w:hint="cs"/>
                <w:b/>
                <w:bCs/>
                <w:sz w:val="32"/>
                <w:szCs w:val="32"/>
                <w:rtl/>
                <w:lang w:bidi="ar-IQ"/>
              </w:rPr>
              <w:t xml:space="preserve"> وخليط لكل منهما</w:t>
            </w:r>
            <w:r w:rsidRPr="00223ADD">
              <w:rPr>
                <w:rFonts w:asciiTheme="majorBidi" w:hAnsiTheme="majorBidi" w:cstheme="majorBidi"/>
                <w:b/>
                <w:bCs/>
                <w:sz w:val="32"/>
                <w:szCs w:val="32"/>
                <w:rtl/>
                <w:lang w:bidi="ar-IQ"/>
              </w:rPr>
              <w:t>. ومن خلال قياس نسبة انقسام الخلايا والجسم الكروموسومي وطبيعته ومقارنته بالوسائط التجارية، توصل الباحثون إلى أنه من الممكن نمو الخلايا على هذه الوسائط الطبيعية وتعطي نتائج جيدة ل</w:t>
            </w:r>
            <w:r w:rsidRPr="00223ADD">
              <w:rPr>
                <w:rFonts w:asciiTheme="majorBidi" w:hAnsiTheme="majorBidi" w:cstheme="majorBidi" w:hint="cs"/>
                <w:b/>
                <w:bCs/>
                <w:sz w:val="32"/>
                <w:szCs w:val="32"/>
                <w:rtl/>
                <w:lang w:bidi="ar-IQ"/>
              </w:rPr>
              <w:t>زراعة</w:t>
            </w:r>
            <w:r w:rsidRPr="00223ADD">
              <w:rPr>
                <w:rFonts w:asciiTheme="majorBidi" w:hAnsiTheme="majorBidi" w:cstheme="majorBidi"/>
                <w:b/>
                <w:bCs/>
                <w:sz w:val="32"/>
                <w:szCs w:val="32"/>
                <w:rtl/>
                <w:lang w:bidi="ar-IQ"/>
              </w:rPr>
              <w:t xml:space="preserve"> الخلايا الليمفاوية</w:t>
            </w:r>
            <w:r w:rsidRPr="00223ADD">
              <w:rPr>
                <w:rFonts w:asciiTheme="majorBidi" w:hAnsiTheme="majorBidi" w:cstheme="majorBidi" w:hint="cs"/>
                <w:b/>
                <w:bCs/>
                <w:sz w:val="32"/>
                <w:szCs w:val="32"/>
                <w:rtl/>
                <w:lang w:bidi="ar-IQ"/>
              </w:rPr>
              <w:t>.</w:t>
            </w:r>
          </w:p>
          <w:p w14:paraId="2E5F7546" w14:textId="7EC460F3" w:rsidR="00D53226" w:rsidRPr="00223ADD" w:rsidRDefault="00D53226" w:rsidP="00F97C67">
            <w:pPr>
              <w:pStyle w:val="NoSpacing"/>
              <w:jc w:val="both"/>
              <w:rPr>
                <w:rFonts w:asciiTheme="majorBidi" w:hAnsiTheme="majorBidi" w:cstheme="majorBidi"/>
                <w:b/>
                <w:bCs/>
                <w:sz w:val="20"/>
                <w:szCs w:val="20"/>
                <w:rtl/>
              </w:rPr>
            </w:pPr>
          </w:p>
        </w:tc>
      </w:tr>
    </w:tbl>
    <w:p w14:paraId="152BF39F" w14:textId="77777777" w:rsidR="00D53226" w:rsidRDefault="00D53226" w:rsidP="00D53226">
      <w:pPr>
        <w:rPr>
          <w:lang w:bidi="ar-IQ"/>
        </w:rPr>
      </w:pPr>
    </w:p>
    <w:p w14:paraId="522DE803" w14:textId="77777777" w:rsidR="00D53226" w:rsidRDefault="00D53226" w:rsidP="00D53226">
      <w:pPr>
        <w:rPr>
          <w:lang w:bidi="ar-IQ"/>
        </w:rPr>
      </w:pPr>
    </w:p>
    <w:p w14:paraId="4B247DEA" w14:textId="77777777" w:rsidR="002F1810" w:rsidRPr="00D53226" w:rsidRDefault="002F1810"/>
    <w:sectPr w:rsidR="002F1810" w:rsidRPr="00D532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4BB0"/>
    <w:rsid w:val="00126C3A"/>
    <w:rsid w:val="00223ADD"/>
    <w:rsid w:val="002F1810"/>
    <w:rsid w:val="007018B0"/>
    <w:rsid w:val="009C4BF8"/>
    <w:rsid w:val="00A21C75"/>
    <w:rsid w:val="00B53A61"/>
    <w:rsid w:val="00D0152B"/>
    <w:rsid w:val="00D53226"/>
    <w:rsid w:val="00E54966"/>
    <w:rsid w:val="00FE4B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7EEE0"/>
  <w15:docId w15:val="{2A18BE36-735E-4CBD-BBDF-64D8AC4CC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3226"/>
    <w:pPr>
      <w:bidi/>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53226"/>
    <w:pPr>
      <w:bidi/>
      <w:spacing w:after="0" w:line="240" w:lineRule="auto"/>
    </w:pPr>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244</Words>
  <Characters>1395</Characters>
  <Application>Microsoft Office Word</Application>
  <DocSecurity>0</DocSecurity>
  <Lines>11</Lines>
  <Paragraphs>3</Paragraphs>
  <ScaleCrop>false</ScaleCrop>
  <Company/>
  <LinksUpToDate>false</LinksUpToDate>
  <CharactersWithSpaces>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pat-sura</dc:creator>
  <cp:keywords/>
  <dc:description/>
  <cp:lastModifiedBy>Lenovo</cp:lastModifiedBy>
  <cp:revision>11</cp:revision>
  <dcterms:created xsi:type="dcterms:W3CDTF">2022-03-30T04:36:00Z</dcterms:created>
  <dcterms:modified xsi:type="dcterms:W3CDTF">2024-10-20T06:22:00Z</dcterms:modified>
</cp:coreProperties>
</file>